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D9F31" w14:textId="77777777" w:rsidR="0026645D" w:rsidRDefault="006B564C" w:rsidP="0026645D">
      <w:pPr>
        <w:pStyle w:val="BodyText"/>
        <w:spacing w:before="24"/>
        <w:ind w:left="0"/>
        <w:rPr>
          <w:rFonts w:ascii="Arial" w:hAnsi="Arial" w:cs="Arial"/>
          <w:color w:val="1D1B11"/>
          <w:sz w:val="22"/>
          <w:szCs w:val="22"/>
        </w:rPr>
      </w:pPr>
      <w:r w:rsidRPr="00BF28D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E1F9785" wp14:editId="7D04C086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88B3E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BF28D8">
        <w:rPr>
          <w:rFonts w:ascii="Arial" w:hAnsi="Arial" w:cs="Arial"/>
          <w:color w:val="1D1B11"/>
          <w:sz w:val="22"/>
          <w:szCs w:val="22"/>
        </w:rPr>
        <w:t xml:space="preserve"> </w:t>
      </w:r>
    </w:p>
    <w:p w14:paraId="05A10820" w14:textId="4381AC59" w:rsidR="00262F88" w:rsidRPr="00262F88" w:rsidRDefault="00262F88" w:rsidP="00262F88"/>
    <w:tbl>
      <w:tblPr>
        <w:tblpPr w:leftFromText="141" w:rightFromText="141" w:vertAnchor="text" w:horzAnchor="margin" w:tblpXSpec="center" w:tblpY="236"/>
        <w:tblW w:w="11064" w:type="dxa"/>
        <w:tblBorders>
          <w:left w:val="single" w:sz="4" w:space="0" w:color="000000"/>
          <w:right w:val="single" w:sz="4" w:space="0" w:color="000000"/>
          <w:insideH w:val="dashed" w:sz="4" w:space="0" w:color="auto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1"/>
        <w:gridCol w:w="2215"/>
        <w:gridCol w:w="2211"/>
        <w:gridCol w:w="2216"/>
        <w:gridCol w:w="2211"/>
      </w:tblGrid>
      <w:tr w:rsidR="00611474" w:rsidRPr="000C1ED8" w14:paraId="2536F065" w14:textId="77777777" w:rsidTr="00323507">
        <w:trPr>
          <w:trHeight w:val="997"/>
        </w:trPr>
        <w:tc>
          <w:tcPr>
            <w:tcW w:w="2211" w:type="dxa"/>
          </w:tcPr>
          <w:p w14:paraId="5AD28FE8" w14:textId="7DAD8010" w:rsidR="00611474" w:rsidRPr="00323507" w:rsidRDefault="00611474" w:rsidP="00323507">
            <w:pPr>
              <w:pStyle w:val="TableParagraph"/>
              <w:spacing w:before="4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Full awareness of</w:t>
            </w:r>
            <w:r w:rsidRPr="00323507">
              <w:rPr>
                <w:rFonts w:ascii="Arial" w:hAnsi="Arial" w:cs="Arial"/>
                <w:color w:val="1D1B11"/>
                <w:spacing w:val="-14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a</w:t>
            </w:r>
            <w:r w:rsidRPr="00323507">
              <w:rPr>
                <w:rFonts w:ascii="Arial" w:hAnsi="Arial" w:cs="Arial"/>
                <w:color w:val="1D1B11"/>
                <w:spacing w:val="-15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broad</w:t>
            </w:r>
            <w:r w:rsidRPr="00323507">
              <w:rPr>
                <w:rFonts w:ascii="Arial" w:hAnsi="Arial" w:cs="Arial"/>
                <w:color w:val="1D1B11"/>
                <w:spacing w:val="-14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range of aspects</w:t>
            </w:r>
          </w:p>
        </w:tc>
        <w:tc>
          <w:tcPr>
            <w:tcW w:w="2215" w:type="dxa"/>
          </w:tcPr>
          <w:p w14:paraId="5AE7958A" w14:textId="77777777" w:rsidR="00611474" w:rsidRPr="00323507" w:rsidRDefault="00611474" w:rsidP="00323507">
            <w:pPr>
              <w:pStyle w:val="TableParagraph"/>
              <w:spacing w:before="6" w:line="237" w:lineRule="auto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Awareness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of many</w:t>
            </w:r>
            <w:r w:rsidRPr="00323507">
              <w:rPr>
                <w:rFonts w:ascii="Arial" w:hAnsi="Arial" w:cs="Arial"/>
                <w:color w:val="1D1B11"/>
                <w:spacing w:val="-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aspects</w:t>
            </w:r>
          </w:p>
        </w:tc>
        <w:tc>
          <w:tcPr>
            <w:tcW w:w="2211" w:type="dxa"/>
          </w:tcPr>
          <w:p w14:paraId="0160BC4F" w14:textId="77777777" w:rsidR="00611474" w:rsidRPr="00323507" w:rsidRDefault="00611474" w:rsidP="00323507">
            <w:pPr>
              <w:pStyle w:val="TableParagraph"/>
              <w:spacing w:before="6" w:line="237" w:lineRule="auto"/>
              <w:ind w:left="111" w:right="477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Awareness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of some</w:t>
            </w:r>
            <w:r w:rsidRPr="00323507">
              <w:rPr>
                <w:rFonts w:ascii="Arial" w:hAnsi="Arial" w:cs="Arial"/>
                <w:color w:val="1D1B11"/>
                <w:spacing w:val="-3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aspects</w:t>
            </w:r>
          </w:p>
        </w:tc>
        <w:tc>
          <w:tcPr>
            <w:tcW w:w="2216" w:type="dxa"/>
          </w:tcPr>
          <w:p w14:paraId="7724C8C2" w14:textId="77777777" w:rsidR="00611474" w:rsidRPr="00323507" w:rsidRDefault="00611474" w:rsidP="00323507">
            <w:pPr>
              <w:pStyle w:val="TableParagraph"/>
              <w:spacing w:before="6" w:line="237" w:lineRule="auto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Aware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of</w:t>
            </w:r>
            <w:r w:rsidRPr="00323507">
              <w:rPr>
                <w:rFonts w:ascii="Arial" w:hAnsi="Arial" w:cs="Arial"/>
                <w:color w:val="1D1B11"/>
                <w:spacing w:val="-11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a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very few aspects</w:t>
            </w:r>
          </w:p>
        </w:tc>
        <w:tc>
          <w:tcPr>
            <w:tcW w:w="2211" w:type="dxa"/>
          </w:tcPr>
          <w:p w14:paraId="5936C52B" w14:textId="77777777" w:rsidR="00611474" w:rsidRPr="00323507" w:rsidRDefault="00611474" w:rsidP="00323507">
            <w:pPr>
              <w:pStyle w:val="TableParagraph"/>
              <w:spacing w:before="4"/>
              <w:ind w:right="8"/>
              <w:jc w:val="right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Lack off awareness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aspects</w:t>
            </w:r>
          </w:p>
        </w:tc>
      </w:tr>
      <w:tr w:rsidR="00611474" w:rsidRPr="000C1ED8" w14:paraId="32B8ECA3" w14:textId="77777777" w:rsidTr="00323507">
        <w:trPr>
          <w:trHeight w:val="1254"/>
        </w:trPr>
        <w:tc>
          <w:tcPr>
            <w:tcW w:w="2211" w:type="dxa"/>
          </w:tcPr>
          <w:p w14:paraId="47B10A23" w14:textId="77777777" w:rsidR="00611474" w:rsidRPr="00323507" w:rsidRDefault="00611474" w:rsidP="00323507">
            <w:pPr>
              <w:pStyle w:val="TableParagraph"/>
              <w:ind w:right="382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4"/>
              </w:rPr>
              <w:t xml:space="preserve">High </w:t>
            </w:r>
            <w:r w:rsidRPr="00323507">
              <w:rPr>
                <w:rFonts w:ascii="Arial" w:hAnsi="Arial" w:cs="Arial"/>
                <w:color w:val="1D1B11"/>
              </w:rPr>
              <w:t>recognition</w:t>
            </w:r>
            <w:r w:rsidRPr="00323507">
              <w:rPr>
                <w:rFonts w:ascii="Arial" w:hAnsi="Arial" w:cs="Arial"/>
                <w:color w:val="1D1B11"/>
                <w:spacing w:val="-5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of significance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aspects</w:t>
            </w:r>
          </w:p>
        </w:tc>
        <w:tc>
          <w:tcPr>
            <w:tcW w:w="2215" w:type="dxa"/>
          </w:tcPr>
          <w:p w14:paraId="6DDECA70" w14:textId="77777777" w:rsidR="00611474" w:rsidRPr="00323507" w:rsidRDefault="00611474" w:rsidP="00323507">
            <w:pPr>
              <w:pStyle w:val="TableParagraph"/>
              <w:ind w:right="364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Recognition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of significance</w:t>
            </w:r>
            <w:r w:rsidRPr="00323507">
              <w:rPr>
                <w:rFonts w:ascii="Arial" w:hAnsi="Arial" w:cs="Arial"/>
                <w:color w:val="1D1B11"/>
                <w:spacing w:val="-14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aspects</w:t>
            </w:r>
          </w:p>
        </w:tc>
        <w:tc>
          <w:tcPr>
            <w:tcW w:w="2211" w:type="dxa"/>
          </w:tcPr>
          <w:p w14:paraId="17090FD8" w14:textId="77777777" w:rsidR="00611474" w:rsidRPr="00323507" w:rsidRDefault="00611474" w:rsidP="00323507">
            <w:pPr>
              <w:pStyle w:val="TableParagraph"/>
              <w:ind w:left="111" w:right="381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4"/>
              </w:rPr>
              <w:t xml:space="preserve">Some </w:t>
            </w:r>
            <w:r w:rsidRPr="00323507">
              <w:rPr>
                <w:rFonts w:ascii="Arial" w:hAnsi="Arial" w:cs="Arial"/>
                <w:color w:val="1D1B11"/>
              </w:rPr>
              <w:t>recognition</w:t>
            </w:r>
            <w:r w:rsidRPr="00323507">
              <w:rPr>
                <w:rFonts w:ascii="Arial" w:hAnsi="Arial" w:cs="Arial"/>
                <w:color w:val="1D1B11"/>
                <w:spacing w:val="-5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of significance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aspects</w:t>
            </w:r>
          </w:p>
        </w:tc>
        <w:tc>
          <w:tcPr>
            <w:tcW w:w="2216" w:type="dxa"/>
          </w:tcPr>
          <w:p w14:paraId="51B18D56" w14:textId="77777777" w:rsidR="00611474" w:rsidRPr="00323507" w:rsidRDefault="00611474" w:rsidP="00323507">
            <w:pPr>
              <w:pStyle w:val="TableParagraph"/>
              <w:ind w:right="65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Little </w:t>
            </w:r>
            <w:r w:rsidRPr="00323507">
              <w:rPr>
                <w:rFonts w:ascii="Arial" w:hAnsi="Arial" w:cs="Arial"/>
                <w:color w:val="1D1B11"/>
              </w:rPr>
              <w:t>recognition</w:t>
            </w:r>
            <w:r w:rsidRPr="00323507">
              <w:rPr>
                <w:rFonts w:ascii="Arial" w:hAnsi="Arial" w:cs="Arial"/>
                <w:color w:val="1D1B11"/>
                <w:spacing w:val="-4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of significance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aspects</w:t>
            </w:r>
          </w:p>
        </w:tc>
        <w:tc>
          <w:tcPr>
            <w:tcW w:w="2211" w:type="dxa"/>
          </w:tcPr>
          <w:p w14:paraId="2387FB1A" w14:textId="77777777" w:rsidR="00611474" w:rsidRPr="00323507" w:rsidRDefault="00611474" w:rsidP="00323507">
            <w:pPr>
              <w:pStyle w:val="TableParagraph"/>
              <w:jc w:val="right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 xml:space="preserve">Does not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recognise </w:t>
            </w:r>
            <w:r w:rsidRPr="00323507">
              <w:rPr>
                <w:rFonts w:ascii="Arial" w:hAnsi="Arial" w:cs="Arial"/>
                <w:color w:val="1D1B11"/>
              </w:rPr>
              <w:t>significance of aspects in most of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>the</w:t>
            </w:r>
            <w:r w:rsidRPr="00323507">
              <w:rPr>
                <w:rFonts w:ascii="Arial" w:hAnsi="Arial" w:cs="Arial"/>
                <w:color w:val="1D1B11"/>
                <w:spacing w:val="-15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important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areas</w:t>
            </w:r>
          </w:p>
        </w:tc>
      </w:tr>
      <w:tr w:rsidR="00611474" w:rsidRPr="000C1ED8" w14:paraId="3734D412" w14:textId="77777777" w:rsidTr="00323507">
        <w:trPr>
          <w:trHeight w:val="1440"/>
        </w:trPr>
        <w:tc>
          <w:tcPr>
            <w:tcW w:w="2211" w:type="dxa"/>
          </w:tcPr>
          <w:p w14:paraId="7B5AFB09" w14:textId="77777777" w:rsidR="00611474" w:rsidRPr="00323507" w:rsidRDefault="00611474" w:rsidP="00323507">
            <w:pPr>
              <w:pStyle w:val="TableParagraph"/>
              <w:spacing w:before="166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Competence throughout </w:t>
            </w:r>
            <w:r w:rsidRPr="00323507">
              <w:rPr>
                <w:rFonts w:ascii="Arial" w:hAnsi="Arial" w:cs="Arial"/>
                <w:color w:val="1D1B11"/>
              </w:rPr>
              <w:t xml:space="preserve">evidence in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reported behaviours</w:t>
            </w:r>
          </w:p>
        </w:tc>
        <w:tc>
          <w:tcPr>
            <w:tcW w:w="2215" w:type="dxa"/>
          </w:tcPr>
          <w:p w14:paraId="6C5D6F98" w14:textId="31C27836" w:rsidR="00611474" w:rsidRPr="00323507" w:rsidRDefault="00611474" w:rsidP="00323507">
            <w:pPr>
              <w:pStyle w:val="TableParagraph"/>
              <w:spacing w:before="166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Competence </w:t>
            </w:r>
            <w:r w:rsidRPr="00323507">
              <w:rPr>
                <w:rFonts w:ascii="Arial" w:hAnsi="Arial" w:cs="Arial"/>
                <w:color w:val="1D1B11"/>
              </w:rPr>
              <w:t xml:space="preserve">evident in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reported behaviour</w:t>
            </w:r>
          </w:p>
        </w:tc>
        <w:tc>
          <w:tcPr>
            <w:tcW w:w="2211" w:type="dxa"/>
          </w:tcPr>
          <w:p w14:paraId="578F06A4" w14:textId="77777777" w:rsidR="00611474" w:rsidRPr="00323507" w:rsidRDefault="00611474" w:rsidP="00323507">
            <w:pPr>
              <w:pStyle w:val="TableParagraph"/>
              <w:spacing w:before="166"/>
              <w:ind w:right="-26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Competence somewhat </w:t>
            </w:r>
            <w:r w:rsidRPr="00323507">
              <w:rPr>
                <w:rFonts w:ascii="Arial" w:hAnsi="Arial" w:cs="Arial"/>
                <w:color w:val="1D1B11"/>
              </w:rPr>
              <w:t xml:space="preserve">evident in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reported behaviour</w:t>
            </w:r>
          </w:p>
        </w:tc>
        <w:tc>
          <w:tcPr>
            <w:tcW w:w="2216" w:type="dxa"/>
          </w:tcPr>
          <w:p w14:paraId="24FE9520" w14:textId="77777777" w:rsidR="00611474" w:rsidRPr="00323507" w:rsidRDefault="00611474" w:rsidP="00323507">
            <w:pPr>
              <w:pStyle w:val="TableParagraph"/>
              <w:spacing w:before="166"/>
              <w:ind w:right="-77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Competence </w:t>
            </w:r>
            <w:r w:rsidRPr="00323507">
              <w:rPr>
                <w:rFonts w:ascii="Arial" w:hAnsi="Arial" w:cs="Arial"/>
                <w:color w:val="1D1B11"/>
              </w:rPr>
              <w:t>barely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evident in reported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behaviour</w:t>
            </w:r>
          </w:p>
        </w:tc>
        <w:tc>
          <w:tcPr>
            <w:tcW w:w="2211" w:type="dxa"/>
          </w:tcPr>
          <w:p w14:paraId="55ABB468" w14:textId="77777777" w:rsidR="00611474" w:rsidRPr="00323507" w:rsidRDefault="00611474" w:rsidP="00323507">
            <w:pPr>
              <w:pStyle w:val="TableParagraph"/>
              <w:spacing w:before="166"/>
              <w:ind w:right="146"/>
              <w:jc w:val="right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Competence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not evident in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reported behaviour</w:t>
            </w:r>
          </w:p>
        </w:tc>
      </w:tr>
      <w:tr w:rsidR="00611474" w:rsidRPr="000C1ED8" w14:paraId="6C19ACF8" w14:textId="77777777" w:rsidTr="00323507">
        <w:trPr>
          <w:trHeight w:val="1662"/>
        </w:trPr>
        <w:tc>
          <w:tcPr>
            <w:tcW w:w="2211" w:type="dxa"/>
          </w:tcPr>
          <w:p w14:paraId="00B88BA9" w14:textId="77777777" w:rsidR="00611474" w:rsidRPr="00323507" w:rsidRDefault="00611474" w:rsidP="00323507">
            <w:pPr>
              <w:pStyle w:val="TableParagraph"/>
              <w:spacing w:before="166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Takes meta perspective </w:t>
            </w:r>
            <w:r w:rsidRPr="00323507">
              <w:rPr>
                <w:rFonts w:ascii="Arial" w:hAnsi="Arial" w:cs="Arial"/>
                <w:color w:val="1D1B11"/>
              </w:rPr>
              <w:t>and complexity into account</w:t>
            </w:r>
          </w:p>
        </w:tc>
        <w:tc>
          <w:tcPr>
            <w:tcW w:w="2215" w:type="dxa"/>
          </w:tcPr>
          <w:p w14:paraId="42D2930F" w14:textId="2BD288DE" w:rsidR="00611474" w:rsidRPr="00323507" w:rsidRDefault="00611474" w:rsidP="00323507">
            <w:pPr>
              <w:pStyle w:val="TableParagraph"/>
              <w:spacing w:before="166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 xml:space="preserve">Takes some aspects 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meta perspective </w:t>
            </w:r>
            <w:r w:rsidRPr="00323507">
              <w:rPr>
                <w:rFonts w:ascii="Arial" w:hAnsi="Arial" w:cs="Arial"/>
                <w:color w:val="1D1B11"/>
              </w:rPr>
              <w:t>and complexity into account</w:t>
            </w:r>
          </w:p>
        </w:tc>
        <w:tc>
          <w:tcPr>
            <w:tcW w:w="2211" w:type="dxa"/>
          </w:tcPr>
          <w:p w14:paraId="236076ED" w14:textId="77777777" w:rsidR="00611474" w:rsidRPr="00323507" w:rsidRDefault="00611474" w:rsidP="00323507">
            <w:pPr>
              <w:pStyle w:val="TableParagraph"/>
              <w:spacing w:before="166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 xml:space="preserve">Takes aspects 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meta perspective </w:t>
            </w:r>
            <w:r w:rsidRPr="00323507">
              <w:rPr>
                <w:rFonts w:ascii="Arial" w:hAnsi="Arial" w:cs="Arial"/>
                <w:color w:val="1D1B11"/>
              </w:rPr>
              <w:t>and complexity into account</w:t>
            </w:r>
          </w:p>
        </w:tc>
        <w:tc>
          <w:tcPr>
            <w:tcW w:w="2216" w:type="dxa"/>
          </w:tcPr>
          <w:p w14:paraId="46BF242F" w14:textId="77777777" w:rsidR="00611474" w:rsidRPr="00323507" w:rsidRDefault="00611474" w:rsidP="00323507">
            <w:pPr>
              <w:pStyle w:val="TableParagraph"/>
              <w:spacing w:before="166"/>
              <w:ind w:left="161" w:right="207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 xml:space="preserve">Hardly any awareness 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meta perspective </w:t>
            </w:r>
            <w:r w:rsidRPr="00323507">
              <w:rPr>
                <w:rFonts w:ascii="Arial" w:hAnsi="Arial" w:cs="Arial"/>
                <w:color w:val="1D1B11"/>
              </w:rPr>
              <w:t>and complexity</w:t>
            </w:r>
          </w:p>
        </w:tc>
        <w:tc>
          <w:tcPr>
            <w:tcW w:w="2211" w:type="dxa"/>
          </w:tcPr>
          <w:p w14:paraId="2DDC00DB" w14:textId="77777777" w:rsidR="00611474" w:rsidRPr="00323507" w:rsidRDefault="00611474" w:rsidP="00323507">
            <w:pPr>
              <w:pStyle w:val="TableParagraph"/>
              <w:spacing w:before="166"/>
              <w:jc w:val="right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 xml:space="preserve">Does not take any aspects 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meta perspective </w:t>
            </w:r>
            <w:r w:rsidRPr="00323507">
              <w:rPr>
                <w:rFonts w:ascii="Arial" w:hAnsi="Arial" w:cs="Arial"/>
                <w:color w:val="1D1B11"/>
              </w:rPr>
              <w:t xml:space="preserve">and complexity into account at </w:t>
            </w:r>
            <w:r w:rsidRPr="00323507">
              <w:rPr>
                <w:rFonts w:ascii="Arial" w:hAnsi="Arial" w:cs="Arial"/>
                <w:color w:val="1D1B11"/>
                <w:spacing w:val="-5"/>
              </w:rPr>
              <w:t>all</w:t>
            </w:r>
          </w:p>
        </w:tc>
      </w:tr>
      <w:tr w:rsidR="00611474" w:rsidRPr="000C1ED8" w14:paraId="08EA3FD3" w14:textId="77777777" w:rsidTr="00775251">
        <w:trPr>
          <w:trHeight w:val="1261"/>
        </w:trPr>
        <w:tc>
          <w:tcPr>
            <w:tcW w:w="2211" w:type="dxa"/>
          </w:tcPr>
          <w:p w14:paraId="300D9703" w14:textId="77777777" w:rsidR="00611474" w:rsidRPr="00323507" w:rsidRDefault="00611474" w:rsidP="00323507">
            <w:pPr>
              <w:pStyle w:val="TableParagraph"/>
              <w:spacing w:before="1"/>
              <w:ind w:right="391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Material well organised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and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coherent</w:t>
            </w:r>
          </w:p>
        </w:tc>
        <w:tc>
          <w:tcPr>
            <w:tcW w:w="2215" w:type="dxa"/>
          </w:tcPr>
          <w:p w14:paraId="14671DBE" w14:textId="546BEA9D" w:rsidR="00611474" w:rsidRPr="00323507" w:rsidRDefault="00611474" w:rsidP="00323507">
            <w:pPr>
              <w:pStyle w:val="TableParagraph"/>
              <w:spacing w:before="1"/>
              <w:ind w:left="194" w:right="395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Material </w:t>
            </w:r>
            <w:r w:rsidRPr="00323507">
              <w:rPr>
                <w:rFonts w:ascii="Arial" w:hAnsi="Arial" w:cs="Arial"/>
                <w:color w:val="1D1B11"/>
              </w:rPr>
              <w:t>organised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and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coherent</w:t>
            </w:r>
          </w:p>
        </w:tc>
        <w:tc>
          <w:tcPr>
            <w:tcW w:w="2211" w:type="dxa"/>
          </w:tcPr>
          <w:p w14:paraId="52ECB8B8" w14:textId="77777777" w:rsidR="00611474" w:rsidRPr="00323507" w:rsidRDefault="00611474" w:rsidP="00323507">
            <w:pPr>
              <w:pStyle w:val="TableParagraph"/>
              <w:spacing w:before="1"/>
              <w:ind w:left="111" w:right="167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Scant </w:t>
            </w:r>
            <w:r w:rsidRPr="00323507">
              <w:rPr>
                <w:rFonts w:ascii="Arial" w:hAnsi="Arial" w:cs="Arial"/>
                <w:color w:val="1D1B11"/>
              </w:rPr>
              <w:t>organisation of material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and/or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deficient </w:t>
            </w:r>
            <w:r w:rsidRPr="00323507">
              <w:rPr>
                <w:rFonts w:ascii="Arial" w:hAnsi="Arial" w:cs="Arial"/>
                <w:color w:val="1D1B11"/>
              </w:rPr>
              <w:t xml:space="preserve">coherence 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material</w:t>
            </w:r>
          </w:p>
        </w:tc>
        <w:tc>
          <w:tcPr>
            <w:tcW w:w="2216" w:type="dxa"/>
          </w:tcPr>
          <w:p w14:paraId="5E775B9C" w14:textId="77777777" w:rsidR="00611474" w:rsidRPr="00323507" w:rsidRDefault="00611474" w:rsidP="00323507">
            <w:pPr>
              <w:pStyle w:val="TableParagraph"/>
              <w:spacing w:before="1"/>
              <w:ind w:right="357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Organisation </w:t>
            </w:r>
            <w:r w:rsidRPr="00323507">
              <w:rPr>
                <w:rFonts w:ascii="Arial" w:hAnsi="Arial" w:cs="Arial"/>
                <w:color w:val="1D1B11"/>
              </w:rPr>
              <w:t>and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coherence of material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missing</w:t>
            </w:r>
          </w:p>
        </w:tc>
        <w:tc>
          <w:tcPr>
            <w:tcW w:w="2211" w:type="dxa"/>
          </w:tcPr>
          <w:p w14:paraId="240257AD" w14:textId="77777777" w:rsidR="00611474" w:rsidRPr="00323507" w:rsidRDefault="00611474" w:rsidP="00323507">
            <w:pPr>
              <w:pStyle w:val="TableParagraph"/>
              <w:spacing w:before="1"/>
              <w:jc w:val="right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No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organisation and no coherence of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material throughout</w:t>
            </w:r>
          </w:p>
        </w:tc>
      </w:tr>
      <w:tr w:rsidR="00611474" w:rsidRPr="000C1ED8" w14:paraId="29E24C9F" w14:textId="77777777" w:rsidTr="00323507">
        <w:trPr>
          <w:trHeight w:val="1144"/>
        </w:trPr>
        <w:tc>
          <w:tcPr>
            <w:tcW w:w="2211" w:type="dxa"/>
          </w:tcPr>
          <w:p w14:paraId="1D9F2911" w14:textId="77777777" w:rsidR="00611474" w:rsidRPr="00323507" w:rsidRDefault="00611474" w:rsidP="00323507">
            <w:pPr>
              <w:pStyle w:val="TableParagraph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Ethical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position clear and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significant</w:t>
            </w:r>
          </w:p>
        </w:tc>
        <w:tc>
          <w:tcPr>
            <w:tcW w:w="2215" w:type="dxa"/>
          </w:tcPr>
          <w:p w14:paraId="7DF7397A" w14:textId="3E1BF84A" w:rsidR="00611474" w:rsidRPr="00323507" w:rsidRDefault="00611474" w:rsidP="00323507">
            <w:pPr>
              <w:pStyle w:val="TableParagraph"/>
              <w:ind w:right="170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Ethical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position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recognisable </w:t>
            </w:r>
            <w:r w:rsidRPr="00323507">
              <w:rPr>
                <w:rFonts w:ascii="Arial" w:hAnsi="Arial" w:cs="Arial"/>
                <w:color w:val="1D1B11"/>
              </w:rPr>
              <w:t>and acceptable</w:t>
            </w:r>
          </w:p>
        </w:tc>
        <w:tc>
          <w:tcPr>
            <w:tcW w:w="2211" w:type="dxa"/>
          </w:tcPr>
          <w:p w14:paraId="10650864" w14:textId="77777777" w:rsidR="00611474" w:rsidRPr="00323507" w:rsidRDefault="00611474" w:rsidP="00323507">
            <w:pPr>
              <w:pStyle w:val="TableParagraph"/>
              <w:ind w:left="111" w:right="167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Ethical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position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 xml:space="preserve">somewhat recognisable </w:t>
            </w:r>
            <w:r w:rsidRPr="00323507">
              <w:rPr>
                <w:rFonts w:ascii="Arial" w:hAnsi="Arial" w:cs="Arial"/>
                <w:color w:val="1D1B11"/>
              </w:rPr>
              <w:t>and acceptable</w:t>
            </w:r>
          </w:p>
        </w:tc>
        <w:tc>
          <w:tcPr>
            <w:tcW w:w="2216" w:type="dxa"/>
          </w:tcPr>
          <w:p w14:paraId="0EFF9C9A" w14:textId="77777777" w:rsidR="00611474" w:rsidRPr="00323507" w:rsidRDefault="00611474" w:rsidP="00323507">
            <w:pPr>
              <w:pStyle w:val="TableParagraph"/>
              <w:jc w:val="center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Ethical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position inadequate or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questionable</w:t>
            </w:r>
          </w:p>
        </w:tc>
        <w:tc>
          <w:tcPr>
            <w:tcW w:w="2211" w:type="dxa"/>
          </w:tcPr>
          <w:p w14:paraId="7F27833A" w14:textId="77777777" w:rsidR="00611474" w:rsidRPr="00323507" w:rsidRDefault="00611474" w:rsidP="00323507">
            <w:pPr>
              <w:pStyle w:val="TableParagraph"/>
              <w:jc w:val="right"/>
              <w:rPr>
                <w:rFonts w:ascii="Arial" w:hAnsi="Arial" w:cs="Arial"/>
              </w:rPr>
            </w:pPr>
            <w:r w:rsidRPr="00323507">
              <w:rPr>
                <w:rFonts w:ascii="Arial" w:hAnsi="Arial" w:cs="Arial"/>
                <w:color w:val="1D1B11"/>
              </w:rPr>
              <w:t>Ethical</w:t>
            </w:r>
            <w:r w:rsidRPr="00323507">
              <w:rPr>
                <w:rFonts w:ascii="Arial" w:hAnsi="Arial" w:cs="Arial"/>
                <w:color w:val="1D1B11"/>
                <w:spacing w:val="-16"/>
              </w:rPr>
              <w:t xml:space="preserve"> </w:t>
            </w:r>
            <w:r w:rsidRPr="00323507">
              <w:rPr>
                <w:rFonts w:ascii="Arial" w:hAnsi="Arial" w:cs="Arial"/>
                <w:color w:val="1D1B11"/>
              </w:rPr>
              <w:t xml:space="preserve">position missing or </w:t>
            </w:r>
            <w:r w:rsidRPr="00323507">
              <w:rPr>
                <w:rFonts w:ascii="Arial" w:hAnsi="Arial" w:cs="Arial"/>
                <w:color w:val="1D1B11"/>
                <w:spacing w:val="-2"/>
              </w:rPr>
              <w:t>unacceptable</w:t>
            </w:r>
          </w:p>
        </w:tc>
      </w:tr>
    </w:tbl>
    <w:p w14:paraId="4C2645FD" w14:textId="474613F3" w:rsidR="00323507" w:rsidRDefault="00323507" w:rsidP="00611474">
      <w:pPr>
        <w:jc w:val="both"/>
        <w:rPr>
          <w:rFonts w:ascii="Arial" w:hAnsi="Arial" w:cs="Arial"/>
          <w:color w:val="1D1B11"/>
          <w:sz w:val="24"/>
          <w:szCs w:val="24"/>
        </w:rPr>
      </w:pPr>
    </w:p>
    <w:p w14:paraId="0932DEB3" w14:textId="50FCE073" w:rsidR="00323507" w:rsidRPr="00EF59E0" w:rsidRDefault="00775251" w:rsidP="00611474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1D1B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E18F92" wp14:editId="082AD6CB">
                <wp:simplePos x="0" y="0"/>
                <wp:positionH relativeFrom="column">
                  <wp:posOffset>-686878</wp:posOffset>
                </wp:positionH>
                <wp:positionV relativeFrom="paragraph">
                  <wp:posOffset>2136140</wp:posOffset>
                </wp:positionV>
                <wp:extent cx="429260" cy="356870"/>
                <wp:effectExtent l="0" t="0" r="0" b="0"/>
                <wp:wrapNone/>
                <wp:docPr id="670444924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35687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4A5BF3" w14:textId="43BD2CC8" w:rsidR="00775251" w:rsidRPr="00775251" w:rsidRDefault="00775251" w:rsidP="0077525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E18F92" id="Oval 2" o:spid="_x0000_s1026" style="position:absolute;left:0;text-align:left;margin-left:-54.1pt;margin-top:168.2pt;width:33.8pt;height:2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" filled="f" stroked="f" strokeweight="2pt">
                <v:textbox>
                  <w:txbxContent>
                    <w:p w14:paraId="5F4A5BF3" w14:textId="43BD2CC8" w:rsidR="00775251" w:rsidRPr="00775251" w:rsidRDefault="00775251" w:rsidP="00775251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noProof/>
          <w:color w:val="1D1B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3173A" wp14:editId="329B3013">
                <wp:simplePos x="0" y="0"/>
                <wp:positionH relativeFrom="column">
                  <wp:posOffset>-715896</wp:posOffset>
                </wp:positionH>
                <wp:positionV relativeFrom="paragraph">
                  <wp:posOffset>538480</wp:posOffset>
                </wp:positionV>
                <wp:extent cx="429260" cy="356870"/>
                <wp:effectExtent l="0" t="0" r="0" b="0"/>
                <wp:wrapNone/>
                <wp:docPr id="138579970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35687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20601B" w14:textId="77777777" w:rsidR="00775251" w:rsidRPr="00775251" w:rsidRDefault="00775251" w:rsidP="0077525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7525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3173A" id="_x0000_s1027" style="position:absolute;left:0;text-align:left;margin-left:-56.35pt;margin-top:42.4pt;width:33.8pt;height:28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" filled="f" stroked="f" strokeweight="2pt">
                <v:textbox>
                  <w:txbxContent>
                    <w:p w14:paraId="0B20601B" w14:textId="77777777" w:rsidR="00775251" w:rsidRPr="00775251" w:rsidRDefault="00775251" w:rsidP="00775251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 w:rsidRPr="0077525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noProof/>
          <w:color w:val="1D1B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B1EFE7" wp14:editId="3C2258F9">
                <wp:simplePos x="0" y="0"/>
                <wp:positionH relativeFrom="column">
                  <wp:posOffset>-703314</wp:posOffset>
                </wp:positionH>
                <wp:positionV relativeFrom="paragraph">
                  <wp:posOffset>1631655</wp:posOffset>
                </wp:positionV>
                <wp:extent cx="429555" cy="357254"/>
                <wp:effectExtent l="0" t="0" r="0" b="0"/>
                <wp:wrapNone/>
                <wp:docPr id="200651255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555" cy="357254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2FD024" w14:textId="4E367037" w:rsidR="00775251" w:rsidRPr="00775251" w:rsidRDefault="00775251" w:rsidP="0077525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B1EFE7" id="_x0000_s1028" style="position:absolute;left:0;text-align:left;margin-left:-55.4pt;margin-top:128.5pt;width:33.8pt;height:2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" filled="f" stroked="f" strokeweight="2pt">
                <v:textbox>
                  <w:txbxContent>
                    <w:p w14:paraId="0B2FD024" w14:textId="4E367037" w:rsidR="00775251" w:rsidRPr="00775251" w:rsidRDefault="00775251" w:rsidP="00775251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noProof/>
          <w:color w:val="1D1B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FB4E5B" wp14:editId="103B70AD">
                <wp:simplePos x="0" y="0"/>
                <wp:positionH relativeFrom="column">
                  <wp:posOffset>-703166</wp:posOffset>
                </wp:positionH>
                <wp:positionV relativeFrom="paragraph">
                  <wp:posOffset>1117187</wp:posOffset>
                </wp:positionV>
                <wp:extent cx="429555" cy="357254"/>
                <wp:effectExtent l="0" t="0" r="0" b="0"/>
                <wp:wrapNone/>
                <wp:docPr id="1996183643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555" cy="357254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466CAA" w14:textId="7FFB4BF6" w:rsidR="00775251" w:rsidRPr="00775251" w:rsidRDefault="00775251" w:rsidP="0077525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FB4E5B" id="_x0000_s1029" style="position:absolute;left:0;text-align:left;margin-left:-55.35pt;margin-top:87.95pt;width:33.8pt;height:2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" filled="f" stroked="f" strokeweight="2pt">
                <v:textbox>
                  <w:txbxContent>
                    <w:p w14:paraId="62466CAA" w14:textId="7FFB4BF6" w:rsidR="00775251" w:rsidRPr="00775251" w:rsidRDefault="00775251" w:rsidP="00775251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 w:rsidR="00323507" w:rsidRPr="0032350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828CDF5" wp14:editId="187741A0">
            <wp:simplePos x="0" y="0"/>
            <wp:positionH relativeFrom="column">
              <wp:posOffset>-464185</wp:posOffset>
            </wp:positionH>
            <wp:positionV relativeFrom="paragraph">
              <wp:posOffset>292602</wp:posOffset>
            </wp:positionV>
            <wp:extent cx="7205434" cy="2699943"/>
            <wp:effectExtent l="0" t="0" r="0" b="5715"/>
            <wp:wrapNone/>
            <wp:docPr id="1598636314" name="Picture 1" descr="A graph with number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636314" name="Picture 1" descr="A graph with numbers and lines&#10;&#10;Description automatically generated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1"/>
                    <a:stretch/>
                  </pic:blipFill>
                  <pic:spPr bwMode="auto">
                    <a:xfrm>
                      <a:off x="0" y="0"/>
                      <a:ext cx="7205434" cy="26999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23507" w:rsidRPr="00EF59E0" w:rsidSect="00262F88">
      <w:headerReference w:type="default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76270" w14:textId="77777777" w:rsidR="00611474" w:rsidRDefault="00611474" w:rsidP="00262F88">
      <w:r>
        <w:separator/>
      </w:r>
    </w:p>
  </w:endnote>
  <w:endnote w:type="continuationSeparator" w:id="0">
    <w:p w14:paraId="4CF36182" w14:textId="77777777" w:rsidR="00611474" w:rsidRDefault="00611474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2B5F" w14:textId="6B1E20EB" w:rsidR="00262F88" w:rsidRPr="00785C14" w:rsidRDefault="00611474" w:rsidP="00785C14">
    <w:pPr>
      <w:pStyle w:val="BodyText"/>
      <w:spacing w:line="264" w:lineRule="exact"/>
      <w:ind w:left="20" w:right="-355"/>
      <w:rPr>
        <w:rFonts w:ascii="Arial" w:hAnsi="Arial" w:cs="Arial"/>
        <w:sz w:val="24"/>
        <w:szCs w:val="24"/>
      </w:rPr>
    </w:pPr>
    <w:r w:rsidRPr="00785C14">
      <w:rPr>
        <w:rFonts w:ascii="Arial" w:hAnsi="Arial" w:cs="Arial"/>
        <w:i/>
        <w:color w:val="1D1B11"/>
        <w:sz w:val="24"/>
        <w:szCs w:val="24"/>
      </w:rPr>
      <w:t>13.7.7</w:t>
    </w:r>
    <w:r w:rsidRPr="00785C14">
      <w:rPr>
        <w:rFonts w:ascii="Arial" w:hAnsi="Arial" w:cs="Arial"/>
        <w:i/>
        <w:color w:val="1D1B11"/>
        <w:spacing w:val="-7"/>
        <w:sz w:val="24"/>
        <w:szCs w:val="24"/>
      </w:rPr>
      <w:t xml:space="preserve"> </w:t>
    </w:r>
    <w:r w:rsidRPr="00785C14">
      <w:rPr>
        <w:rFonts w:ascii="Arial" w:hAnsi="Arial" w:cs="Arial"/>
        <w:i/>
        <w:color w:val="1D1B11"/>
        <w:sz w:val="24"/>
        <w:szCs w:val="24"/>
      </w:rPr>
      <w:t>Written</w:t>
    </w:r>
    <w:r w:rsidRPr="00785C14">
      <w:rPr>
        <w:rFonts w:ascii="Arial" w:hAnsi="Arial" w:cs="Arial"/>
        <w:i/>
        <w:color w:val="1D1B11"/>
        <w:spacing w:val="-2"/>
        <w:sz w:val="24"/>
        <w:szCs w:val="24"/>
      </w:rPr>
      <w:t xml:space="preserve"> </w:t>
    </w:r>
    <w:r w:rsidRPr="00785C14">
      <w:rPr>
        <w:rFonts w:ascii="Arial" w:hAnsi="Arial" w:cs="Arial"/>
        <w:i/>
        <w:color w:val="1D1B11"/>
        <w:sz w:val="24"/>
        <w:szCs w:val="24"/>
      </w:rPr>
      <w:t>Examination</w:t>
    </w:r>
    <w:r w:rsidRPr="00785C14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785C14">
      <w:rPr>
        <w:rFonts w:ascii="Arial" w:hAnsi="Arial" w:cs="Arial"/>
        <w:i/>
        <w:color w:val="1D1B11"/>
        <w:sz w:val="24"/>
        <w:szCs w:val="24"/>
      </w:rPr>
      <w:t>Rating</w:t>
    </w:r>
    <w:r w:rsidRPr="00785C14">
      <w:rPr>
        <w:rFonts w:ascii="Arial" w:hAnsi="Arial" w:cs="Arial"/>
        <w:i/>
        <w:color w:val="1D1B11"/>
        <w:spacing w:val="-7"/>
        <w:sz w:val="24"/>
        <w:szCs w:val="24"/>
      </w:rPr>
      <w:t xml:space="preserve"> </w:t>
    </w:r>
    <w:r w:rsidRPr="00785C14">
      <w:rPr>
        <w:rFonts w:ascii="Arial" w:hAnsi="Arial" w:cs="Arial"/>
        <w:i/>
        <w:color w:val="1D1B11"/>
        <w:spacing w:val="-2"/>
        <w:sz w:val="24"/>
        <w:szCs w:val="24"/>
      </w:rPr>
      <w:t>Scales</w:t>
    </w:r>
    <w:r w:rsidR="00262F88" w:rsidRPr="00785C14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785C14">
      <w:rPr>
        <w:rFonts w:ascii="Arial" w:hAnsi="Arial" w:cs="Arial"/>
        <w:i/>
        <w:color w:val="1D1B11"/>
        <w:sz w:val="24"/>
        <w:szCs w:val="24"/>
      </w:rPr>
      <w:tab/>
    </w:r>
    <w:r w:rsidR="00262F88" w:rsidRPr="00785C14">
      <w:rPr>
        <w:rFonts w:ascii="Arial" w:hAnsi="Arial" w:cs="Arial"/>
        <w:i/>
        <w:color w:val="1D1B11"/>
        <w:sz w:val="24"/>
        <w:szCs w:val="24"/>
      </w:rPr>
      <w:tab/>
    </w:r>
    <w:r w:rsidRPr="00785C14">
      <w:rPr>
        <w:rFonts w:ascii="Arial" w:hAnsi="Arial" w:cs="Arial"/>
        <w:i/>
        <w:color w:val="1D1B11"/>
        <w:sz w:val="24"/>
        <w:szCs w:val="24"/>
      </w:rPr>
      <w:t xml:space="preserve">                                           </w:t>
    </w:r>
    <w:r w:rsidR="00262F88" w:rsidRPr="00785C14">
      <w:rPr>
        <w:rFonts w:ascii="Arial" w:hAnsi="Arial" w:cs="Arial"/>
        <w:i/>
        <w:color w:val="1D1B11"/>
        <w:sz w:val="24"/>
        <w:szCs w:val="24"/>
      </w:rPr>
      <w:t xml:space="preserve"> </w:t>
    </w:r>
    <w:r w:rsidR="00E77CD6" w:rsidRPr="00785C14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785C14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785C14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00DFB6DA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5492" w14:textId="77777777" w:rsidR="00611474" w:rsidRDefault="00611474" w:rsidP="00262F88">
      <w:r>
        <w:separator/>
      </w:r>
    </w:p>
  </w:footnote>
  <w:footnote w:type="continuationSeparator" w:id="0">
    <w:p w14:paraId="4A9936C8" w14:textId="77777777" w:rsidR="00611474" w:rsidRDefault="00611474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9473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135E65EB" wp14:editId="2778A2AB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027ED4D3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56B75C59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535E96ED" w14:textId="469CB09B" w:rsidR="00262F88" w:rsidRPr="00611474" w:rsidRDefault="00611474" w:rsidP="00611474">
    <w:pPr>
      <w:pStyle w:val="BodyText"/>
      <w:spacing w:line="264" w:lineRule="exact"/>
      <w:ind w:left="20"/>
      <w:rPr>
        <w:rFonts w:ascii="Arial" w:hAnsi="Arial" w:cs="Arial"/>
        <w:b/>
        <w:bCs/>
        <w:sz w:val="28"/>
        <w:szCs w:val="28"/>
      </w:rPr>
    </w:pPr>
    <w:r w:rsidRPr="00611474">
      <w:rPr>
        <w:rFonts w:ascii="Arial" w:hAnsi="Arial" w:cs="Arial"/>
        <w:b/>
        <w:bCs/>
        <w:i/>
        <w:color w:val="1D1B11"/>
        <w:sz w:val="28"/>
        <w:szCs w:val="28"/>
      </w:rPr>
      <w:t>13.7.7</w:t>
    </w:r>
    <w:r w:rsidRPr="00611474">
      <w:rPr>
        <w:rFonts w:ascii="Arial" w:hAnsi="Arial" w:cs="Arial"/>
        <w:b/>
        <w:bCs/>
        <w:i/>
        <w:color w:val="1D1B11"/>
        <w:spacing w:val="-7"/>
        <w:sz w:val="28"/>
        <w:szCs w:val="28"/>
      </w:rPr>
      <w:t xml:space="preserve"> </w:t>
    </w:r>
    <w:r w:rsidRPr="00611474">
      <w:rPr>
        <w:rFonts w:ascii="Arial" w:hAnsi="Arial" w:cs="Arial"/>
        <w:b/>
        <w:bCs/>
        <w:i/>
        <w:color w:val="1D1B11"/>
        <w:sz w:val="28"/>
        <w:szCs w:val="28"/>
      </w:rPr>
      <w:t>Written</w:t>
    </w:r>
    <w:r w:rsidRPr="00611474">
      <w:rPr>
        <w:rFonts w:ascii="Arial" w:hAnsi="Arial" w:cs="Arial"/>
        <w:b/>
        <w:bCs/>
        <w:i/>
        <w:color w:val="1D1B11"/>
        <w:spacing w:val="-2"/>
        <w:sz w:val="28"/>
        <w:szCs w:val="28"/>
      </w:rPr>
      <w:t xml:space="preserve"> </w:t>
    </w:r>
    <w:r w:rsidRPr="00611474">
      <w:rPr>
        <w:rFonts w:ascii="Arial" w:hAnsi="Arial" w:cs="Arial"/>
        <w:b/>
        <w:bCs/>
        <w:i/>
        <w:color w:val="1D1B11"/>
        <w:sz w:val="28"/>
        <w:szCs w:val="28"/>
      </w:rPr>
      <w:t>Examination</w:t>
    </w:r>
    <w:r w:rsidRPr="00611474">
      <w:rPr>
        <w:rFonts w:ascii="Arial" w:hAnsi="Arial" w:cs="Arial"/>
        <w:b/>
        <w:bCs/>
        <w:i/>
        <w:color w:val="1D1B11"/>
        <w:spacing w:val="-3"/>
        <w:sz w:val="28"/>
        <w:szCs w:val="28"/>
      </w:rPr>
      <w:t xml:space="preserve"> </w:t>
    </w:r>
    <w:r w:rsidRPr="00611474">
      <w:rPr>
        <w:rFonts w:ascii="Arial" w:hAnsi="Arial" w:cs="Arial"/>
        <w:b/>
        <w:bCs/>
        <w:i/>
        <w:color w:val="1D1B11"/>
        <w:sz w:val="28"/>
        <w:szCs w:val="28"/>
      </w:rPr>
      <w:t>Rating</w:t>
    </w:r>
    <w:r w:rsidRPr="00611474">
      <w:rPr>
        <w:rFonts w:ascii="Arial" w:hAnsi="Arial" w:cs="Arial"/>
        <w:b/>
        <w:bCs/>
        <w:i/>
        <w:color w:val="1D1B11"/>
        <w:spacing w:val="-7"/>
        <w:sz w:val="28"/>
        <w:szCs w:val="28"/>
      </w:rPr>
      <w:t xml:space="preserve"> </w:t>
    </w:r>
    <w:r w:rsidRPr="00611474">
      <w:rPr>
        <w:rFonts w:ascii="Arial" w:hAnsi="Arial" w:cs="Arial"/>
        <w:b/>
        <w:bCs/>
        <w:i/>
        <w:color w:val="1D1B11"/>
        <w:spacing w:val="-2"/>
        <w:sz w:val="28"/>
        <w:szCs w:val="28"/>
      </w:rPr>
      <w:t>Scales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iHPM97ZqUGyc994kinbmSk/UGVBwdJ0+9WX/2OECpl5fLN13TZBgHR4vku2FIAt5CPgVn2hlUdSx49/pcM1mzQ==" w:salt="LsKRqdq3T4zGO5efF+Yl4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474"/>
    <w:rsid w:val="00063308"/>
    <w:rsid w:val="000A0B30"/>
    <w:rsid w:val="000F5522"/>
    <w:rsid w:val="00262F88"/>
    <w:rsid w:val="0026645D"/>
    <w:rsid w:val="002D39E3"/>
    <w:rsid w:val="002E48AC"/>
    <w:rsid w:val="00323507"/>
    <w:rsid w:val="00323705"/>
    <w:rsid w:val="005375CD"/>
    <w:rsid w:val="005E1A37"/>
    <w:rsid w:val="00611474"/>
    <w:rsid w:val="00661CB4"/>
    <w:rsid w:val="00676932"/>
    <w:rsid w:val="006B564C"/>
    <w:rsid w:val="006E1148"/>
    <w:rsid w:val="007079F7"/>
    <w:rsid w:val="00775251"/>
    <w:rsid w:val="00785C14"/>
    <w:rsid w:val="007E7716"/>
    <w:rsid w:val="00941C08"/>
    <w:rsid w:val="00AC274D"/>
    <w:rsid w:val="00BF28D8"/>
    <w:rsid w:val="00C55B36"/>
    <w:rsid w:val="00D42185"/>
    <w:rsid w:val="00D741D7"/>
    <w:rsid w:val="00DA25CF"/>
    <w:rsid w:val="00E3072F"/>
    <w:rsid w:val="00E77CD6"/>
    <w:rsid w:val="00EF59E0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84C34E"/>
  <w15:docId w15:val="{5BAB4B1F-3F01-42D4-93E5-B6A1222A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BDD17-A36A-4508-997E-DE3331C92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1</TotalTime>
  <Pages>1</Pages>
  <Words>214</Words>
  <Characters>1223</Characters>
  <Application>Microsoft Office Word</Application>
  <DocSecurity>8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4</cp:revision>
  <dcterms:created xsi:type="dcterms:W3CDTF">2025-01-19T15:29:00Z</dcterms:created>
  <dcterms:modified xsi:type="dcterms:W3CDTF">2025-04-19T15:19:00Z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